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AD19CA" w:rsidP="007C49B9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AD19CA">
        <w:rPr>
          <w:rFonts w:ascii="Palatino Linotype" w:hAnsi="Palatino Linotype"/>
          <w:b/>
          <w:sz w:val="22"/>
          <w:szCs w:val="24"/>
          <w:lang w:eastAsia="ar-SA"/>
        </w:rPr>
        <w:t>Richiesta di Offerta (RDO) sul MEPA per l’affidamento della fornitura biennale di “MATERIALE DI CONSUMO ORIGINALE O COMPATIBILE PER ELETTROMIOGRAFO MEDTRONIC NIM-RESPONSE” per l’U.O. Comparto Operatorio del P.O. di Matera, ai sensi dell’art. 50</w:t>
      </w:r>
      <w:r>
        <w:rPr>
          <w:rFonts w:ascii="Palatino Linotype" w:hAnsi="Palatino Linotype"/>
          <w:b/>
          <w:sz w:val="22"/>
          <w:szCs w:val="24"/>
          <w:lang w:eastAsia="ar-SA"/>
        </w:rPr>
        <w:t xml:space="preserve">, comma 1 del </w:t>
      </w:r>
      <w:proofErr w:type="spellStart"/>
      <w:proofErr w:type="gramStart"/>
      <w:r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175479" w:rsidRPr="00175479">
        <w:rPr>
          <w:rFonts w:ascii="Palatino Linotype" w:hAnsi="Palatino Linotype"/>
          <w:b/>
          <w:sz w:val="22"/>
          <w:szCs w:val="24"/>
          <w:lang w:eastAsia="ar-SA"/>
        </w:rPr>
        <w:t>.</w:t>
      </w:r>
      <w:r w:rsidR="007C49B9">
        <w:rPr>
          <w:rFonts w:ascii="Palatino Linotype" w:hAnsi="Palatino Linotype"/>
          <w:b/>
          <w:sz w:val="22"/>
          <w:szCs w:val="24"/>
          <w:lang w:eastAsia="ar-SA"/>
        </w:rPr>
        <w:t xml:space="preserve"> RDO n. </w:t>
      </w:r>
      <w:r w:rsidR="00D13D9C" w:rsidRPr="00D13D9C">
        <w:rPr>
          <w:rFonts w:ascii="Palatino Linotype" w:hAnsi="Palatino Linotype"/>
          <w:b/>
          <w:sz w:val="22"/>
          <w:szCs w:val="24"/>
          <w:lang w:eastAsia="ar-SA"/>
        </w:rPr>
        <w:t>4944124</w:t>
      </w:r>
    </w:p>
    <w:p w:rsidR="00175479" w:rsidRDefault="00175479">
      <w:pPr>
        <w:pStyle w:val="Corpotesto"/>
        <w:spacing w:before="4"/>
        <w:rPr>
          <w:rFonts w:ascii="Times New Roman"/>
          <w:sz w:val="25"/>
        </w:rPr>
      </w:pP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AD19CA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AD19CA"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sul MEPA per l’affidamento della fornitura biennale di “MATERIALE DI CONSUMO ORIGINALE O COMPATIBILE PER ELETTROMIOGRAFO MEDTRONIC NIM-RESPONSE” per l’U.O. Comparto Operatorio del P.O. di Matera, ai sensi dell’art.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EA0CFC" w:rsidRPr="00EA0CFC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r w:rsidR="007C49B9">
              <w:rPr>
                <w:rFonts w:ascii="Palatino Linotype" w:hAnsi="Palatino Linotype"/>
                <w:b/>
                <w:szCs w:val="24"/>
                <w:lang w:eastAsia="ar-SA"/>
              </w:rPr>
              <w:t xml:space="preserve"> RDO n. </w:t>
            </w:r>
            <w:r w:rsidR="00D13D9C" w:rsidRPr="00D13D9C">
              <w:rPr>
                <w:rFonts w:ascii="Palatino Linotype" w:hAnsi="Palatino Linotype"/>
                <w:b/>
                <w:szCs w:val="24"/>
                <w:lang w:eastAsia="ar-SA"/>
              </w:rPr>
              <w:t>4944124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13D9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13D9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13D9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13D9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935A61"/>
    <w:rsid w:val="00AB6901"/>
    <w:rsid w:val="00AD19CA"/>
    <w:rsid w:val="00AF56F4"/>
    <w:rsid w:val="00AF7389"/>
    <w:rsid w:val="00C166DC"/>
    <w:rsid w:val="00D13D9C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6342</Words>
  <Characters>36898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24</cp:revision>
  <dcterms:created xsi:type="dcterms:W3CDTF">2024-04-19T06:37:00Z</dcterms:created>
  <dcterms:modified xsi:type="dcterms:W3CDTF">2024-12-13T09:45:00Z</dcterms:modified>
</cp:coreProperties>
</file>